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CD" w:rsidRPr="003B6C63" w:rsidRDefault="00475CC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75CCD" w:rsidRPr="003B6C63" w:rsidRDefault="00475CC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Pr="003B6C63" w:rsidRDefault="00475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5CCD" w:rsidRPr="003B6C63" w:rsidRDefault="00475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от 26 июля 2018 г. N 873</w:t>
      </w:r>
    </w:p>
    <w:p w:rsidR="00475CCD" w:rsidRPr="003B6C63" w:rsidRDefault="00475CC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Pr="003B6C63" w:rsidRDefault="00475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475CCD" w:rsidRPr="003B6C63" w:rsidRDefault="00475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В ТИПОВУЮ ФОРМУ ТРУДОВОГО ДОГОВОРА С РУКОВОДИТЕЛЕМ</w:t>
      </w:r>
    </w:p>
    <w:p w:rsidR="00475CCD" w:rsidRPr="003B6C63" w:rsidRDefault="00475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ГОСУДАРСТВЕННОГО (МУНИЦИПАЛЬНОГО) УЧРЕЖДЕНИЯ</w:t>
      </w:r>
    </w:p>
    <w:p w:rsidR="00475CCD" w:rsidRPr="003B6C63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Pr="003B6C63" w:rsidRDefault="0047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7" w:history="1">
        <w:r w:rsidRPr="003B6C63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3B6C63">
        <w:rPr>
          <w:rFonts w:ascii="Times New Roman" w:hAnsi="Times New Roman" w:cs="Times New Roman"/>
          <w:sz w:val="24"/>
          <w:szCs w:val="24"/>
        </w:rPr>
        <w:t xml:space="preserve">, которые вносятся в типовую </w:t>
      </w:r>
      <w:hyperlink r:id="rId5" w:history="1">
        <w:r w:rsidRPr="003B6C63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3B6C63">
        <w:rPr>
          <w:rFonts w:ascii="Times New Roman" w:hAnsi="Times New Roman" w:cs="Times New Roman"/>
          <w:sz w:val="24"/>
          <w:szCs w:val="24"/>
        </w:rPr>
        <w:t xml:space="preserve"> трудового договора с руководителем государственного (муниципального) учреждения, утвержденную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 (Собрание законодательства Российской Федерации, 2013, N 16, ст. 1958).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 истечении 90 дней после дня его официального опубликования.</w:t>
      </w:r>
    </w:p>
    <w:p w:rsidR="00475CCD" w:rsidRPr="003B6C63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Pr="003B6C63" w:rsidRDefault="00475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75CCD" w:rsidRPr="003B6C63" w:rsidRDefault="00475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75CCD" w:rsidRPr="003B6C63" w:rsidRDefault="00475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Д.МЕДВЕДЕВ</w:t>
      </w:r>
    </w:p>
    <w:p w:rsidR="00475CCD" w:rsidRPr="003B6C63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Pr="003B6C63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Pr="003B6C63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C63" w:rsidRPr="003B6C63" w:rsidRDefault="003B6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5CCD" w:rsidRPr="003B6C63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Pr="003B6C63" w:rsidRDefault="00475C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Утверждены</w:t>
      </w:r>
    </w:p>
    <w:p w:rsidR="00475CCD" w:rsidRPr="003B6C63" w:rsidRDefault="00475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75CCD" w:rsidRPr="003B6C63" w:rsidRDefault="00475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75CCD" w:rsidRPr="003B6C63" w:rsidRDefault="00475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от 26 июля 2018 г. N 873</w:t>
      </w:r>
    </w:p>
    <w:p w:rsidR="00475CCD" w:rsidRPr="003B6C63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Pr="003B6C63" w:rsidRDefault="00475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3B6C63">
        <w:rPr>
          <w:rFonts w:ascii="Times New Roman" w:hAnsi="Times New Roman" w:cs="Times New Roman"/>
          <w:sz w:val="24"/>
          <w:szCs w:val="24"/>
        </w:rPr>
        <w:t>ИЗМЕНЕНИЯ,</w:t>
      </w:r>
    </w:p>
    <w:p w:rsidR="00475CCD" w:rsidRPr="003B6C63" w:rsidRDefault="00475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6C6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B6C63">
        <w:rPr>
          <w:rFonts w:ascii="Times New Roman" w:hAnsi="Times New Roman" w:cs="Times New Roman"/>
          <w:sz w:val="24"/>
          <w:szCs w:val="24"/>
        </w:rPr>
        <w:t xml:space="preserve"> ВНОСЯТСЯ В ТИПОВУЮ ФОРМУ ТРУДОВОГО</w:t>
      </w:r>
    </w:p>
    <w:p w:rsidR="00475CCD" w:rsidRPr="003B6C63" w:rsidRDefault="00475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ДОГОВОРА С РУКОВОДИТЕЛЕМ ГОСУДАРСТВЕННОГО</w:t>
      </w:r>
    </w:p>
    <w:p w:rsidR="00475CCD" w:rsidRPr="003B6C63" w:rsidRDefault="00475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(МУНИЦИПАЛЬНОГО) УЧРЕЖДЕНИЯ</w:t>
      </w:r>
    </w:p>
    <w:p w:rsidR="00475CCD" w:rsidRPr="003B6C63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Pr="003B6C63" w:rsidRDefault="0047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3B6C63"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 w:rsidRPr="003B6C63">
        <w:rPr>
          <w:rFonts w:ascii="Times New Roman" w:hAnsi="Times New Roman" w:cs="Times New Roman"/>
          <w:sz w:val="24"/>
          <w:szCs w:val="24"/>
        </w:rPr>
        <w:t xml:space="preserve"> дополнить подпунктом "</w:t>
      </w:r>
      <w:proofErr w:type="gramStart"/>
      <w:r w:rsidRPr="003B6C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6C63">
        <w:rPr>
          <w:rFonts w:ascii="Times New Roman" w:hAnsi="Times New Roman" w:cs="Times New Roman"/>
          <w:sz w:val="24"/>
          <w:szCs w:val="24"/>
        </w:rPr>
        <w:t>(1)" следующего содержания: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3B6C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6C63">
        <w:rPr>
          <w:rFonts w:ascii="Times New Roman" w:hAnsi="Times New Roman" w:cs="Times New Roman"/>
          <w:sz w:val="24"/>
          <w:szCs w:val="24"/>
        </w:rPr>
        <w:t>(1)) обеспечивать выполнение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&lt;3.1&gt;;".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3B6C63">
          <w:rPr>
            <w:rFonts w:ascii="Times New Roman" w:hAnsi="Times New Roman" w:cs="Times New Roman"/>
            <w:color w:val="0000FF"/>
            <w:sz w:val="24"/>
            <w:szCs w:val="24"/>
          </w:rPr>
          <w:t>Пункт 11</w:t>
        </w:r>
      </w:hyperlink>
      <w:r w:rsidRPr="003B6C63">
        <w:rPr>
          <w:rFonts w:ascii="Times New Roman" w:hAnsi="Times New Roman" w:cs="Times New Roman"/>
          <w:sz w:val="24"/>
          <w:szCs w:val="24"/>
        </w:rPr>
        <w:t xml:space="preserve"> дополнить подпунктом "в(1)" следующего содержания: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 xml:space="preserve">"в(1)) проводить оценку эффективности работы руководителя с учетом </w:t>
      </w:r>
      <w:proofErr w:type="gramStart"/>
      <w:r w:rsidRPr="003B6C63">
        <w:rPr>
          <w:rFonts w:ascii="Times New Roman" w:hAnsi="Times New Roman" w:cs="Times New Roman"/>
          <w:sz w:val="24"/>
          <w:szCs w:val="24"/>
        </w:rPr>
        <w:t>результатов независимой оценки качества условий оказания услуг</w:t>
      </w:r>
      <w:proofErr w:type="gramEnd"/>
      <w:r w:rsidRPr="003B6C63">
        <w:rPr>
          <w:rFonts w:ascii="Times New Roman" w:hAnsi="Times New Roman" w:cs="Times New Roman"/>
          <w:sz w:val="24"/>
          <w:szCs w:val="24"/>
        </w:rPr>
        <w:t xml:space="preserve"> учреждением и выполнения плана по устранению недостатков, выявленных в ходе проведения независимой оценки качества условий оказания услуг учреждением (в случае проведения такой оценки) &lt;3.1&gt;;".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3B6C63">
          <w:rPr>
            <w:rFonts w:ascii="Times New Roman" w:hAnsi="Times New Roman" w:cs="Times New Roman"/>
            <w:color w:val="0000FF"/>
            <w:sz w:val="24"/>
            <w:szCs w:val="24"/>
          </w:rPr>
          <w:t>Пункт 20</w:t>
        </w:r>
      </w:hyperlink>
      <w:r w:rsidRPr="003B6C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 xml:space="preserve">"20. Выплаты стимулирующего характера осуществляются с учетом </w:t>
      </w:r>
      <w:proofErr w:type="gramStart"/>
      <w:r w:rsidRPr="003B6C63">
        <w:rPr>
          <w:rFonts w:ascii="Times New Roman" w:hAnsi="Times New Roman" w:cs="Times New Roman"/>
          <w:sz w:val="24"/>
          <w:szCs w:val="24"/>
        </w:rPr>
        <w:t>достижения показателей эффективности деятельности учреждения</w:t>
      </w:r>
      <w:proofErr w:type="gramEnd"/>
      <w:r w:rsidRPr="003B6C63">
        <w:rPr>
          <w:rFonts w:ascii="Times New Roman" w:hAnsi="Times New Roman" w:cs="Times New Roman"/>
          <w:sz w:val="24"/>
          <w:szCs w:val="24"/>
        </w:rPr>
        <w:t xml:space="preserve"> и работы руководителя &lt;8.1&gt;.".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Pr="003B6C63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B6C63">
        <w:rPr>
          <w:rFonts w:ascii="Times New Roman" w:hAnsi="Times New Roman" w:cs="Times New Roman"/>
          <w:sz w:val="24"/>
          <w:szCs w:val="24"/>
        </w:rPr>
        <w:t xml:space="preserve"> пунктом 20(1) следующего содержания: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"20(1). Руководителю устанавливаются следующие показатели эффективности его работы &lt;8.1&gt;:</w:t>
      </w:r>
    </w:p>
    <w:p w:rsidR="00475CCD" w:rsidRPr="003B6C63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475CCD" w:rsidRPr="003B6C63">
        <w:tc>
          <w:tcPr>
            <w:tcW w:w="3022" w:type="dxa"/>
            <w:tcBorders>
              <w:left w:val="nil"/>
            </w:tcBorders>
          </w:tcPr>
          <w:p w:rsidR="00475CCD" w:rsidRPr="003B6C63" w:rsidRDefault="0047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22" w:type="dxa"/>
          </w:tcPr>
          <w:p w:rsidR="00475CCD" w:rsidRPr="003B6C63" w:rsidRDefault="0047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63">
              <w:rPr>
                <w:rFonts w:ascii="Times New Roman" w:hAnsi="Times New Roman" w:cs="Times New Roman"/>
                <w:sz w:val="24"/>
                <w:szCs w:val="24"/>
              </w:rPr>
              <w:t>Критерии оценки показателя</w:t>
            </w:r>
          </w:p>
        </w:tc>
        <w:tc>
          <w:tcPr>
            <w:tcW w:w="3023" w:type="dxa"/>
            <w:tcBorders>
              <w:right w:val="nil"/>
            </w:tcBorders>
          </w:tcPr>
          <w:p w:rsidR="00475CCD" w:rsidRPr="003B6C63" w:rsidRDefault="0047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63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75CCD" w:rsidRPr="003B6C63">
        <w:tc>
          <w:tcPr>
            <w:tcW w:w="3022" w:type="dxa"/>
            <w:tcBorders>
              <w:left w:val="nil"/>
            </w:tcBorders>
          </w:tcPr>
          <w:p w:rsidR="00475CCD" w:rsidRPr="003B6C63" w:rsidRDefault="0047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75CCD" w:rsidRPr="003B6C63" w:rsidRDefault="0047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475CCD" w:rsidRPr="003B6C63" w:rsidRDefault="0047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CD" w:rsidRPr="003B6C63">
        <w:tc>
          <w:tcPr>
            <w:tcW w:w="3022" w:type="dxa"/>
            <w:tcBorders>
              <w:left w:val="nil"/>
            </w:tcBorders>
          </w:tcPr>
          <w:p w:rsidR="00475CCD" w:rsidRPr="003B6C63" w:rsidRDefault="0047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75CCD" w:rsidRPr="003B6C63" w:rsidRDefault="0047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:rsidR="00475CCD" w:rsidRPr="003B6C63" w:rsidRDefault="0047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CCD" w:rsidRPr="003B6C63" w:rsidRDefault="00475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".</w:t>
      </w:r>
    </w:p>
    <w:p w:rsidR="00475CCD" w:rsidRPr="003B6C63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Pr="003B6C63" w:rsidRDefault="0047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3B6C63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B6C63">
        <w:rPr>
          <w:rFonts w:ascii="Times New Roman" w:hAnsi="Times New Roman" w:cs="Times New Roman"/>
          <w:sz w:val="24"/>
          <w:szCs w:val="24"/>
        </w:rPr>
        <w:t xml:space="preserve"> сноской 3.1 следующего содержания: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 xml:space="preserve">"&lt;3.1&gt; Включается в трудовые договоры руководителей учреждений в сфере культуры, охраны здоровья, социального обслуживания, федеральных учреждений </w:t>
      </w:r>
      <w:proofErr w:type="gramStart"/>
      <w:r w:rsidRPr="003B6C6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B6C63">
        <w:rPr>
          <w:rFonts w:ascii="Times New Roman" w:hAnsi="Times New Roman" w:cs="Times New Roman"/>
          <w:sz w:val="24"/>
          <w:szCs w:val="24"/>
        </w:rPr>
        <w:t xml:space="preserve">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услуг.".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Pr="003B6C63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B6C63">
        <w:rPr>
          <w:rFonts w:ascii="Times New Roman" w:hAnsi="Times New Roman" w:cs="Times New Roman"/>
          <w:sz w:val="24"/>
          <w:szCs w:val="24"/>
        </w:rPr>
        <w:t xml:space="preserve"> сноской 8.1 следующего содержания: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>"&lt;8.1</w:t>
      </w:r>
      <w:proofErr w:type="gramStart"/>
      <w:r w:rsidRPr="003B6C6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B6C63">
        <w:rPr>
          <w:rFonts w:ascii="Times New Roman" w:hAnsi="Times New Roman" w:cs="Times New Roman"/>
          <w:sz w:val="24"/>
          <w:szCs w:val="24"/>
        </w:rPr>
        <w:t xml:space="preserve"> показатели эффективности работы руководителя учреждения могут включаться в том числе: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lastRenderedPageBreak/>
        <w:t>показатели, предусмотренные подпунктом "ч" пункта 9 настоящего трудового договора (в случае их установления);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 xml:space="preserve">показатели, которые должны быть достигнуты по результатам независимой </w:t>
      </w:r>
      <w:proofErr w:type="gramStart"/>
      <w:r w:rsidRPr="003B6C63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3B6C63">
        <w:rPr>
          <w:rFonts w:ascii="Times New Roman" w:hAnsi="Times New Roman" w:cs="Times New Roman"/>
          <w:sz w:val="24"/>
          <w:szCs w:val="24"/>
        </w:rPr>
        <w:t xml:space="preserve"> учреждением (в случае проведения такой оценки);</w:t>
      </w:r>
    </w:p>
    <w:p w:rsidR="00475CCD" w:rsidRPr="003B6C63" w:rsidRDefault="00475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63">
        <w:rPr>
          <w:rFonts w:ascii="Times New Roman" w:hAnsi="Times New Roman" w:cs="Times New Roman"/>
          <w:sz w:val="24"/>
          <w:szCs w:val="24"/>
        </w:rPr>
        <w:t xml:space="preserve">показатели, которые должны быть достигнуты по результатам выполнения плана по устранению недостатков, выявленных в ходе </w:t>
      </w:r>
      <w:proofErr w:type="gramStart"/>
      <w:r w:rsidRPr="003B6C63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3B6C63">
        <w:rPr>
          <w:rFonts w:ascii="Times New Roman" w:hAnsi="Times New Roman" w:cs="Times New Roman"/>
          <w:sz w:val="24"/>
          <w:szCs w:val="24"/>
        </w:rPr>
        <w:t xml:space="preserve"> учреждением, в рамках компетенции руководителя (в случае проведения такой оценки).".</w:t>
      </w:r>
    </w:p>
    <w:p w:rsidR="00475CCD" w:rsidRPr="003B6C63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Pr="003B6C63" w:rsidRDefault="00475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CD" w:rsidRPr="003B6C63" w:rsidRDefault="00475C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84FF5" w:rsidRPr="003B6C63" w:rsidRDefault="00384FF5">
      <w:pPr>
        <w:rPr>
          <w:rFonts w:ascii="Times New Roman" w:hAnsi="Times New Roman" w:cs="Times New Roman"/>
          <w:sz w:val="24"/>
          <w:szCs w:val="24"/>
        </w:rPr>
      </w:pPr>
    </w:p>
    <w:sectPr w:rsidR="00384FF5" w:rsidRPr="003B6C63" w:rsidSect="008B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CD"/>
    <w:rsid w:val="00384FF5"/>
    <w:rsid w:val="003B6C63"/>
    <w:rsid w:val="004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2206D9AF955ECB635539B9A61C56135DCD6B42CE7A15EB330DAB6A01FB94486BA86807A0B367DJ2r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2206D9AF955ECB635539B9A61C56135DCD6B42CE7A15EB330DAB6A01FB94486BA86807A0B3672J2rA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2206D9AF955ECB635539B9A61C56135DCD6B42CE7A15EB330DAB6A01FB94486BA86807A0B3677J2r4J" TargetMode="External"/><Relationship Id="rId11" Type="http://schemas.openxmlformats.org/officeDocument/2006/relationships/hyperlink" Target="consultantplus://offline/ref=95B2206D9AF955ECB635539B9A61C56135DCD6B42CE7A15EB330DAB6A01FB94486BA86807A0B3675J2r2J" TargetMode="External"/><Relationship Id="rId5" Type="http://schemas.openxmlformats.org/officeDocument/2006/relationships/hyperlink" Target="consultantplus://offline/ref=95B2206D9AF955ECB635539B9A61C56135DCD6B42CE7A15EB330DAB6A01FB94486BA86807A0B3675J2r2J" TargetMode="External"/><Relationship Id="rId10" Type="http://schemas.openxmlformats.org/officeDocument/2006/relationships/hyperlink" Target="consultantplus://offline/ref=95B2206D9AF955ECB635539B9A61C56135DCD6B42CE7A15EB330DAB6A01FB94486BA86807A0B3675J2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B2206D9AF955ECB635539B9A61C56135DCD6B42CE7A15EB330DAB6A01FB94486BA86807A0B3675J2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Правовой</cp:lastModifiedBy>
  <cp:revision>2</cp:revision>
  <dcterms:created xsi:type="dcterms:W3CDTF">2018-09-14T09:43:00Z</dcterms:created>
  <dcterms:modified xsi:type="dcterms:W3CDTF">2018-09-14T10:08:00Z</dcterms:modified>
</cp:coreProperties>
</file>